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D0F1C" w14:textId="77777777" w:rsidR="0007319C" w:rsidRDefault="00EE503A">
      <w:r>
        <w:rPr>
          <w:noProof/>
        </w:rPr>
        <w:drawing>
          <wp:inline distT="0" distB="0" distL="0" distR="0" wp14:anchorId="4414F583" wp14:editId="731B7CF3">
            <wp:extent cx="457200" cy="714375"/>
            <wp:effectExtent l="0" t="0" r="0" b="0"/>
            <wp:docPr id="1" name="Рисунок 1" descr="Герб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5D98" w14:textId="77777777" w:rsidR="0007319C" w:rsidRDefault="00EE503A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Кемеровская область-Кузбасс</w:t>
      </w:r>
    </w:p>
    <w:p w14:paraId="31B86171" w14:textId="77777777" w:rsidR="0007319C" w:rsidRDefault="00EE503A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Анжеро-Судженский городской округ</w:t>
      </w:r>
    </w:p>
    <w:p w14:paraId="097F01FF" w14:textId="77777777" w:rsidR="0007319C" w:rsidRDefault="00EE503A">
      <w:pPr>
        <w:spacing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Совет народных депутатов Анжеро-Судженского городского округа</w:t>
      </w:r>
    </w:p>
    <w:p w14:paraId="687C5439" w14:textId="77777777" w:rsidR="0007319C" w:rsidRDefault="00EE503A">
      <w:pPr>
        <w:spacing w:line="48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04B7FE94" w14:textId="7C0360F7" w:rsidR="0007319C" w:rsidRDefault="00EE503A">
      <w:pPr>
        <w:spacing w:line="480" w:lineRule="auto"/>
      </w:pPr>
      <w:r>
        <w:rPr>
          <w:rFonts w:ascii="Times New Roman" w:eastAsia="Times New Roman" w:hAnsi="Times New Roman" w:cs="Times New Roman"/>
          <w:b/>
          <w:szCs w:val="28"/>
        </w:rPr>
        <w:t>от «</w:t>
      </w:r>
      <w:r w:rsidR="0090705B">
        <w:rPr>
          <w:rFonts w:ascii="Times New Roman" w:eastAsia="Times New Roman" w:hAnsi="Times New Roman" w:cs="Times New Roman"/>
          <w:b/>
          <w:szCs w:val="28"/>
        </w:rPr>
        <w:t>03</w:t>
      </w:r>
      <w:r>
        <w:rPr>
          <w:rFonts w:ascii="Times New Roman" w:eastAsia="Times New Roman" w:hAnsi="Times New Roman" w:cs="Times New Roman"/>
          <w:b/>
          <w:szCs w:val="28"/>
        </w:rPr>
        <w:t xml:space="preserve">» </w:t>
      </w:r>
      <w:r w:rsidR="0090705B">
        <w:rPr>
          <w:rFonts w:ascii="Times New Roman" w:eastAsia="Times New Roman" w:hAnsi="Times New Roman" w:cs="Times New Roman"/>
          <w:b/>
          <w:szCs w:val="28"/>
        </w:rPr>
        <w:t>сентября</w:t>
      </w:r>
      <w:r>
        <w:rPr>
          <w:rFonts w:ascii="Times New Roman" w:eastAsia="Times New Roman" w:hAnsi="Times New Roman" w:cs="Times New Roman"/>
          <w:b/>
          <w:szCs w:val="28"/>
        </w:rPr>
        <w:t xml:space="preserve"> 2025 г. № </w:t>
      </w:r>
      <w:r w:rsidR="0090705B">
        <w:rPr>
          <w:rFonts w:ascii="Times New Roman" w:eastAsia="Times New Roman" w:hAnsi="Times New Roman" w:cs="Times New Roman"/>
          <w:b/>
          <w:szCs w:val="28"/>
        </w:rPr>
        <w:t>390</w:t>
      </w:r>
      <w:r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1AE2E83" w14:textId="77777777" w:rsidR="0007319C" w:rsidRDefault="000731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3B1AA7" w14:textId="77777777" w:rsidR="0007319C" w:rsidRDefault="00EE503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Принято на сессии Совета народных депутатов </w:t>
      </w:r>
    </w:p>
    <w:p w14:paraId="207A41F3" w14:textId="77777777" w:rsidR="0007319C" w:rsidRDefault="00EE503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Анжеро-Судженского городского округа</w:t>
      </w:r>
    </w:p>
    <w:p w14:paraId="0D40D37C" w14:textId="72FC3FFB" w:rsidR="0007319C" w:rsidRDefault="00EE503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90705B"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90705B">
        <w:rPr>
          <w:rFonts w:ascii="Times New Roman" w:eastAsia="Times New Roman" w:hAnsi="Times New Roman" w:cs="Times New Roman"/>
          <w:sz w:val="20"/>
          <w:szCs w:val="20"/>
        </w:rPr>
        <w:t>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2025 г.</w:t>
      </w:r>
    </w:p>
    <w:p w14:paraId="494B2B54" w14:textId="77777777" w:rsidR="0007319C" w:rsidRDefault="0007319C">
      <w:pPr>
        <w:rPr>
          <w:rFonts w:ascii="Times New Roman" w:eastAsia="Calibri" w:hAnsi="Times New Roman"/>
          <w:b/>
          <w:szCs w:val="28"/>
        </w:rPr>
      </w:pPr>
    </w:p>
    <w:p w14:paraId="63CA0C48" w14:textId="77777777" w:rsidR="0007319C" w:rsidRDefault="00EE503A">
      <w:pPr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О внесении изменений в решение Совета народных депутатов Анжеро-Судженского городского округа от 24 ноября 2015 года № 389 «Об установлении на территории муниципального образования «Анжеро-Судженский городской округ» налога на имущество физических лиц»</w:t>
      </w:r>
    </w:p>
    <w:p w14:paraId="6F6ED4CE" w14:textId="77777777" w:rsidR="0007319C" w:rsidRDefault="0007319C">
      <w:pPr>
        <w:ind w:left="180"/>
        <w:rPr>
          <w:rFonts w:ascii="Times New Roman" w:eastAsia="Times New Roman" w:hAnsi="Times New Roman" w:cs="Times New Roman"/>
          <w:b/>
          <w:sz w:val="24"/>
        </w:rPr>
      </w:pPr>
    </w:p>
    <w:p w14:paraId="09E6C811" w14:textId="77777777" w:rsidR="0007319C" w:rsidRDefault="00EE503A">
      <w:pPr>
        <w:ind w:firstLine="709"/>
        <w:jc w:val="both"/>
      </w:pPr>
      <w:r>
        <w:rPr>
          <w:rFonts w:ascii="Times New Roman" w:eastAsia="Times New Roman" w:hAnsi="Times New Roman" w:cs="Times New Roman"/>
          <w:szCs w:val="28"/>
        </w:rPr>
        <w:t xml:space="preserve">В соответствии статьями 12, 15 и главой 32 Налогового кодекса Российской Федерации, руководствуясь статьей 35 Устава муниципального образования «Анжеро-Судженский городской округ», Совет народных депутатов Анжеро-Судженского городского округа </w:t>
      </w:r>
    </w:p>
    <w:p w14:paraId="7595F6EF" w14:textId="77777777" w:rsidR="0007319C" w:rsidRDefault="00EE503A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Cs w:val="28"/>
        </w:rPr>
        <w:t>РЕШИЛ:</w:t>
      </w:r>
    </w:p>
    <w:p w14:paraId="152F28F6" w14:textId="16E4E806" w:rsidR="0007319C" w:rsidRPr="00543B22" w:rsidRDefault="00EE503A">
      <w:pPr>
        <w:ind w:firstLine="709"/>
        <w:jc w:val="both"/>
        <w:rPr>
          <w:rFonts w:ascii="Times New Roman" w:hAnsi="Times New Roman" w:cs="Times New Roman"/>
        </w:rPr>
      </w:pPr>
      <w:r w:rsidRPr="00543B22">
        <w:rPr>
          <w:rFonts w:ascii="Times New Roman" w:eastAsia="Calibri" w:hAnsi="Times New Roman" w:cs="Times New Roman"/>
          <w:bCs/>
          <w:szCs w:val="28"/>
        </w:rPr>
        <w:t xml:space="preserve">1. Внести в решение Совета народных депутатов Анжеро-Судженского городского округа от 24 ноября 2015 года № 389 «Об установлении на территории муниципального образования «Анжеро-Судженский городской округ» налога на имущество физических лиц» (в редакции решения </w:t>
      </w:r>
      <w:r w:rsidRPr="00543B22">
        <w:rPr>
          <w:rFonts w:ascii="Times New Roman" w:hAnsi="Times New Roman" w:cs="Times New Roman"/>
        </w:rPr>
        <w:t>от 3 сентября 2024 №313</w:t>
      </w:r>
      <w:r w:rsidRPr="00543B22">
        <w:rPr>
          <w:rFonts w:ascii="Times New Roman" w:eastAsia="Calibri" w:hAnsi="Times New Roman" w:cs="Times New Roman"/>
          <w:bCs/>
          <w:szCs w:val="28"/>
        </w:rPr>
        <w:t>) следующие изменения:</w:t>
      </w:r>
    </w:p>
    <w:p w14:paraId="4D431BD7" w14:textId="41F211FB" w:rsidR="0007319C" w:rsidRDefault="00EE503A">
      <w:pPr>
        <w:ind w:firstLine="709"/>
        <w:jc w:val="both"/>
      </w:pPr>
      <w:r>
        <w:rPr>
          <w:rFonts w:ascii="Times New Roman" w:eastAsia="Calibri" w:hAnsi="Times New Roman"/>
          <w:bCs/>
          <w:szCs w:val="28"/>
        </w:rPr>
        <w:t>1.1. Пункт 4</w:t>
      </w:r>
      <w:r w:rsidR="00543B22">
        <w:rPr>
          <w:rFonts w:ascii="Times New Roman" w:eastAsia="Calibri" w:hAnsi="Times New Roman"/>
          <w:bCs/>
          <w:szCs w:val="28"/>
        </w:rPr>
        <w:t xml:space="preserve"> </w:t>
      </w:r>
      <w:r>
        <w:rPr>
          <w:rFonts w:ascii="Times New Roman" w:eastAsia="Calibri" w:hAnsi="Times New Roman"/>
          <w:bCs/>
          <w:szCs w:val="28"/>
        </w:rPr>
        <w:t>изложить в следующей редакции:</w:t>
      </w:r>
    </w:p>
    <w:p w14:paraId="228FE2F8" w14:textId="77777777" w:rsidR="0007319C" w:rsidRDefault="00EE503A">
      <w:pPr>
        <w:ind w:firstLine="709"/>
        <w:jc w:val="both"/>
      </w:pPr>
      <w:r>
        <w:rPr>
          <w:rFonts w:ascii="Times New Roman" w:eastAsia="Calibri" w:hAnsi="Times New Roman"/>
          <w:bCs/>
          <w:szCs w:val="28"/>
        </w:rPr>
        <w:t>«4. В целях повышения социальной защищенности установить помимо налоговых льгот, предусмотренных статьей 407 Налогового кодекса Российской Федерации, налоговую льготу в размере 100 % следующим категориям налогоплательщиков:</w:t>
      </w:r>
    </w:p>
    <w:p w14:paraId="05031219" w14:textId="77777777" w:rsidR="0007319C" w:rsidRDefault="00EE503A">
      <w:pPr>
        <w:ind w:firstLine="709"/>
        <w:jc w:val="both"/>
      </w:pPr>
      <w:r>
        <w:rPr>
          <w:rFonts w:ascii="Times New Roman" w:eastAsia="Calibri" w:hAnsi="Times New Roman"/>
          <w:bCs/>
          <w:szCs w:val="28"/>
        </w:rPr>
        <w:t>4.1. родители, усыновители (удочерители), опекуны, попечители (приемные, патронатные родители), имеющие трех и более несовершеннолетних детей, детей инвалидов, а также дети многодетной семьи;</w:t>
      </w:r>
    </w:p>
    <w:p w14:paraId="61D9FFEE" w14:textId="77777777" w:rsidR="0007319C" w:rsidRDefault="00EE503A">
      <w:pPr>
        <w:ind w:firstLine="709"/>
        <w:jc w:val="both"/>
      </w:pPr>
      <w:r>
        <w:rPr>
          <w:rFonts w:ascii="Times New Roman" w:eastAsia="Calibri" w:hAnsi="Times New Roman"/>
          <w:bCs/>
          <w:szCs w:val="28"/>
        </w:rPr>
        <w:t>4.2. дети-сироты и дети, оставшиеся без попечения родителей, а также лица из числа детей-сирот, которые получают пенсию по потере кормильца;</w:t>
      </w:r>
    </w:p>
    <w:p w14:paraId="033C25CE" w14:textId="77777777" w:rsidR="0007319C" w:rsidRDefault="00EE503A">
      <w:pPr>
        <w:ind w:firstLine="709"/>
        <w:jc w:val="both"/>
      </w:pPr>
      <w:r>
        <w:rPr>
          <w:rFonts w:ascii="Times New Roman" w:eastAsia="Calibri" w:hAnsi="Times New Roman"/>
          <w:bCs/>
          <w:szCs w:val="28"/>
        </w:rPr>
        <w:t>4.3. командир и члены добровольной народной дружины, с момента получения удостоверения народного дружинника.</w:t>
      </w:r>
    </w:p>
    <w:p w14:paraId="3583093B" w14:textId="77777777" w:rsidR="0007319C" w:rsidRDefault="00EE503A">
      <w:pPr>
        <w:ind w:firstLine="709"/>
        <w:jc w:val="both"/>
      </w:pPr>
      <w:r>
        <w:rPr>
          <w:rFonts w:ascii="Times New Roman" w:eastAsia="Calibri" w:hAnsi="Times New Roman"/>
          <w:bCs/>
          <w:szCs w:val="28"/>
        </w:rPr>
        <w:t xml:space="preserve">Налоговая льгота предоставляется в отношении одного объекта налогообложения каждого вида, определенного пунктом 4 статьи 407 </w:t>
      </w:r>
      <w:r>
        <w:rPr>
          <w:rFonts w:ascii="Times New Roman" w:eastAsia="Calibri" w:hAnsi="Times New Roman"/>
          <w:bCs/>
          <w:szCs w:val="28"/>
        </w:rPr>
        <w:lastRenderedPageBreak/>
        <w:t>Налогового кодекса Российской Федерации, по выбору налогоплательщика вне зависимости от количества оснований для применения налоговых льгот.</w:t>
      </w:r>
    </w:p>
    <w:p w14:paraId="7F05FB84" w14:textId="77777777" w:rsidR="0007319C" w:rsidRDefault="00EE503A">
      <w:pPr>
        <w:ind w:firstLine="709"/>
        <w:jc w:val="both"/>
      </w:pPr>
      <w:r>
        <w:rPr>
          <w:rFonts w:ascii="Times New Roman" w:eastAsia="Calibri" w:hAnsi="Times New Roman"/>
          <w:bCs/>
          <w:szCs w:val="28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машино-мест, расположенных в таких объектах налогообложения, и в подпункте 2.1 пункта 2 статьи 406 Налогового кодекса Российской Федерации.».</w:t>
      </w:r>
    </w:p>
    <w:p w14:paraId="238EFB0E" w14:textId="6DF89052" w:rsidR="0007319C" w:rsidRDefault="00EE503A">
      <w:pPr>
        <w:ind w:firstLine="709"/>
        <w:jc w:val="both"/>
      </w:pPr>
      <w:r>
        <w:rPr>
          <w:rFonts w:ascii="Times New Roman" w:eastAsia="Calibri" w:hAnsi="Times New Roman"/>
          <w:szCs w:val="28"/>
        </w:rPr>
        <w:t xml:space="preserve">2. Опубликовать данное решение в массовой газете </w:t>
      </w:r>
      <w:r w:rsidR="00543B22">
        <w:rPr>
          <w:rFonts w:ascii="Times New Roman" w:eastAsia="Calibri" w:hAnsi="Times New Roman"/>
          <w:szCs w:val="28"/>
        </w:rPr>
        <w:t xml:space="preserve">Анжеро-Судженского городского округа </w:t>
      </w:r>
      <w:r>
        <w:rPr>
          <w:rFonts w:ascii="Times New Roman" w:eastAsia="Calibri" w:hAnsi="Times New Roman"/>
          <w:szCs w:val="28"/>
        </w:rPr>
        <w:t>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 www.anzhero.ru.</w:t>
      </w:r>
    </w:p>
    <w:p w14:paraId="3F42048E" w14:textId="7EFF139A" w:rsidR="0007319C" w:rsidRDefault="00EE503A">
      <w:pPr>
        <w:ind w:firstLine="709"/>
        <w:jc w:val="both"/>
      </w:pPr>
      <w:r>
        <w:rPr>
          <w:rFonts w:ascii="Times New Roman" w:eastAsia="Calibri" w:hAnsi="Times New Roman"/>
          <w:szCs w:val="28"/>
        </w:rPr>
        <w:t xml:space="preserve">3. </w:t>
      </w:r>
      <w:r>
        <w:rPr>
          <w:rFonts w:ascii="Times New Roman" w:hAnsi="Times New Roman"/>
          <w:szCs w:val="28"/>
        </w:rPr>
        <w:t>Настоящее решение вступает в силу после официального опубликования и распространяет свое действие на правоотношения, возникшие с 01.01.2026 года.</w:t>
      </w:r>
    </w:p>
    <w:p w14:paraId="62B58577" w14:textId="77777777" w:rsidR="0007319C" w:rsidRDefault="00EE503A">
      <w:pPr>
        <w:ind w:firstLine="709"/>
        <w:jc w:val="both"/>
      </w:pPr>
      <w:r>
        <w:rPr>
          <w:rFonts w:ascii="Times New Roman" w:hAnsi="Times New Roman"/>
          <w:szCs w:val="28"/>
        </w:rPr>
        <w:t>4. Настоящее решение направить в финансовое управление администрации Анжеро-Судженского городского округа, Межрайонную инспекцию ФНС России № 9 по Кемеровской области — Кузбассу</w:t>
      </w:r>
      <w:r>
        <w:rPr>
          <w:rFonts w:ascii="Times New Roman" w:eastAsia="Calibri" w:hAnsi="Times New Roman"/>
          <w:szCs w:val="28"/>
        </w:rPr>
        <w:t xml:space="preserve">. </w:t>
      </w:r>
    </w:p>
    <w:p w14:paraId="42753DBF" w14:textId="77777777" w:rsidR="0007319C" w:rsidRDefault="0007319C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26CE938B" w14:textId="77777777" w:rsidR="0007319C" w:rsidRDefault="0007319C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5DFEF617" w14:textId="77777777" w:rsidR="0007319C" w:rsidRDefault="00EE503A">
      <w:pPr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Председатель Совета народных </w:t>
      </w:r>
    </w:p>
    <w:p w14:paraId="1933ABD8" w14:textId="77777777" w:rsidR="0007319C" w:rsidRDefault="00EE503A">
      <w:pPr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депутатов городского округа                                                              В.А. Рогалис</w:t>
      </w:r>
    </w:p>
    <w:p w14:paraId="6E544EFD" w14:textId="77777777" w:rsidR="0007319C" w:rsidRDefault="0007319C">
      <w:pPr>
        <w:rPr>
          <w:rFonts w:ascii="Times New Roman" w:eastAsia="Times New Roman" w:hAnsi="Times New Roman"/>
          <w:szCs w:val="28"/>
        </w:rPr>
      </w:pPr>
    </w:p>
    <w:p w14:paraId="336731BA" w14:textId="77777777" w:rsidR="0007319C" w:rsidRDefault="0007319C">
      <w:pPr>
        <w:rPr>
          <w:rFonts w:ascii="Times New Roman" w:eastAsia="Times New Roman" w:hAnsi="Times New Roman"/>
          <w:szCs w:val="28"/>
        </w:rPr>
      </w:pPr>
    </w:p>
    <w:p w14:paraId="18EB831D" w14:textId="77777777" w:rsidR="0007319C" w:rsidRDefault="00EE503A">
      <w:pPr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Глава городского округа                                                                 Д.В. Ажичаков </w:t>
      </w:r>
    </w:p>
    <w:sectPr w:rsidR="0007319C" w:rsidSect="00543B22">
      <w:pgSz w:w="11906" w:h="16838"/>
      <w:pgMar w:top="993" w:right="850" w:bottom="1134" w:left="1701" w:header="1134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786A0" w14:textId="77777777" w:rsidR="00C17B52" w:rsidRDefault="00C17B52">
      <w:r>
        <w:separator/>
      </w:r>
    </w:p>
  </w:endnote>
  <w:endnote w:type="continuationSeparator" w:id="0">
    <w:p w14:paraId="3C223E4D" w14:textId="77777777" w:rsidR="00C17B52" w:rsidRDefault="00C1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4C84B" w14:textId="77777777" w:rsidR="00C17B52" w:rsidRDefault="00C17B52">
      <w:r>
        <w:separator/>
      </w:r>
    </w:p>
  </w:footnote>
  <w:footnote w:type="continuationSeparator" w:id="0">
    <w:p w14:paraId="22FDC0ED" w14:textId="77777777" w:rsidR="00C17B52" w:rsidRDefault="00C1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D227F"/>
    <w:multiLevelType w:val="multilevel"/>
    <w:tmpl w:val="3DCC200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4DA33838"/>
    <w:multiLevelType w:val="multilevel"/>
    <w:tmpl w:val="027C9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A730E8"/>
    <w:multiLevelType w:val="multilevel"/>
    <w:tmpl w:val="C4F0E3BE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19C"/>
    <w:rsid w:val="0007319C"/>
    <w:rsid w:val="00543B22"/>
    <w:rsid w:val="0090705B"/>
    <w:rsid w:val="00C17B52"/>
    <w:rsid w:val="00E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7AD4"/>
  <w15:docId w15:val="{37EDAD8E-769B-4FC8-84E8-C898D580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5349862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f"/>
    <w:next w:val="4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1">
    <w:name w:val="Нумерованный 4 начало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Нумерованный 4 конец"/>
    <w:basedOn w:val="aff"/>
    <w:next w:val="42"/>
    <w:qFormat/>
  </w:style>
  <w:style w:type="paragraph" w:customStyle="1" w:styleId="44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479</Words>
  <Characters>2732</Characters>
  <Application>Microsoft Office Word</Application>
  <DocSecurity>0</DocSecurity>
  <Lines>22</Lines>
  <Paragraphs>6</Paragraphs>
  <ScaleCrop>false</ScaleCrop>
  <Company>КонсультантПлюс Версия 4025.00.02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народных депутатов Анжеро-Судженского городского округа от 03.09.2024 N 313"О внесении изменений в решение Совета народных депутатов Анжеро-Судженского городского округа от 24 ноября 2015 года N 389 "Об установлении на территории муниципального образования "Анжеро-Судженский городской округ" налога на имущество физических лиц"(принято Советом народных депутатов Анжеро-Судженского городского округа от 29.08.2024)</dc:title>
  <dc:subject/>
  <dc:creator/>
  <dc:description/>
  <cp:lastModifiedBy>Kristina</cp:lastModifiedBy>
  <cp:revision>18</cp:revision>
  <cp:lastPrinted>2025-09-01T10:41:00Z</cp:lastPrinted>
  <dcterms:created xsi:type="dcterms:W3CDTF">2025-05-27T14:16:00Z</dcterms:created>
  <dcterms:modified xsi:type="dcterms:W3CDTF">2025-09-04T03:43:00Z</dcterms:modified>
  <dc:language>ru-RU</dc:language>
</cp:coreProperties>
</file>